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68" w:rsidRPr="00406B68" w:rsidRDefault="000F5222" w:rsidP="00406B68">
      <w:pPr>
        <w:pStyle w:val="a4"/>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ТРУДОВОЙ ДОГОВОР N ____</w:t>
      </w:r>
    </w:p>
    <w:p w:rsidR="000F5222" w:rsidRDefault="000F5222" w:rsidP="00406B68">
      <w:pPr>
        <w:pStyle w:val="a4"/>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с дворником (с условием об испытательном сроке; на неопределенный срок)</w:t>
      </w:r>
    </w:p>
    <w:p w:rsidR="00406B68" w:rsidRPr="00406B68" w:rsidRDefault="00406B68" w:rsidP="00406B68">
      <w:pPr>
        <w:pStyle w:val="a4"/>
        <w:jc w:val="center"/>
        <w:rPr>
          <w:rFonts w:ascii="Times New Roman" w:hAnsi="Times New Roman" w:cs="Times New Roman"/>
          <w:sz w:val="20"/>
          <w:szCs w:val="20"/>
          <w:lang w:eastAsia="ru-RU"/>
        </w:rPr>
      </w:pPr>
    </w:p>
    <w:p w:rsidR="000F5222"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xml:space="preserve">г. ____________                                      </w:t>
      </w:r>
      <w:r w:rsidR="00406B68" w:rsidRPr="00406B68">
        <w:rPr>
          <w:rFonts w:ascii="Times New Roman" w:hAnsi="Times New Roman" w:cs="Times New Roman"/>
          <w:sz w:val="20"/>
          <w:szCs w:val="20"/>
          <w:lang w:eastAsia="ru-RU"/>
        </w:rPr>
        <w:tab/>
      </w:r>
      <w:r w:rsidR="00406B68" w:rsidRPr="00406B68">
        <w:rPr>
          <w:rFonts w:ascii="Times New Roman" w:hAnsi="Times New Roman" w:cs="Times New Roman"/>
          <w:sz w:val="20"/>
          <w:szCs w:val="20"/>
          <w:lang w:eastAsia="ru-RU"/>
        </w:rPr>
        <w:tab/>
      </w:r>
      <w:r w:rsidR="00406B68" w:rsidRPr="00406B68">
        <w:rPr>
          <w:rFonts w:ascii="Times New Roman" w:hAnsi="Times New Roman" w:cs="Times New Roman"/>
          <w:sz w:val="20"/>
          <w:szCs w:val="20"/>
          <w:lang w:eastAsia="ru-RU"/>
        </w:rPr>
        <w:tab/>
      </w:r>
      <w:r w:rsidR="00406B68" w:rsidRPr="00406B68">
        <w:rPr>
          <w:rFonts w:ascii="Times New Roman" w:hAnsi="Times New Roman" w:cs="Times New Roman"/>
          <w:sz w:val="20"/>
          <w:szCs w:val="20"/>
          <w:lang w:eastAsia="ru-RU"/>
        </w:rPr>
        <w:tab/>
      </w:r>
      <w:r w:rsidR="00406B68" w:rsidRPr="00406B68">
        <w:rPr>
          <w:rFonts w:ascii="Times New Roman" w:hAnsi="Times New Roman" w:cs="Times New Roman"/>
          <w:sz w:val="20"/>
          <w:szCs w:val="20"/>
          <w:lang w:eastAsia="ru-RU"/>
        </w:rPr>
        <w:tab/>
      </w:r>
      <w:r w:rsidRPr="00406B68">
        <w:rPr>
          <w:rFonts w:ascii="Times New Roman" w:hAnsi="Times New Roman" w:cs="Times New Roman"/>
          <w:sz w:val="20"/>
          <w:szCs w:val="20"/>
          <w:lang w:eastAsia="ru-RU"/>
        </w:rPr>
        <w:t>"___"_________ ____ г.</w:t>
      </w:r>
    </w:p>
    <w:p w:rsidR="00406B68" w:rsidRPr="00406B68" w:rsidRDefault="00406B68" w:rsidP="00406B68">
      <w:pPr>
        <w:pStyle w:val="a4"/>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xml:space="preserve">_________________, именуем__ в дальнейшем "Работодатель", в лице _________________, </w:t>
      </w:r>
      <w:proofErr w:type="spellStart"/>
      <w:r w:rsidRPr="00406B68">
        <w:rPr>
          <w:rFonts w:ascii="Times New Roman" w:hAnsi="Times New Roman" w:cs="Times New Roman"/>
          <w:sz w:val="20"/>
          <w:szCs w:val="20"/>
          <w:lang w:eastAsia="ru-RU"/>
        </w:rPr>
        <w:t>действующ</w:t>
      </w:r>
      <w:proofErr w:type="spellEnd"/>
      <w:r w:rsidRPr="00406B68">
        <w:rPr>
          <w:rFonts w:ascii="Times New Roman" w:hAnsi="Times New Roman" w:cs="Times New Roman"/>
          <w:sz w:val="20"/>
          <w:szCs w:val="20"/>
          <w:lang w:eastAsia="ru-RU"/>
        </w:rPr>
        <w:t>____ на основании _________________, с одной стороны, и _________________, именуем___ в дальнейшем "Работник", с другой стороны, заключили настоящий договор о нижеследующем.</w:t>
      </w:r>
    </w:p>
    <w:p w:rsidR="00406B68" w:rsidRDefault="00406B68" w:rsidP="00406B68">
      <w:pPr>
        <w:pStyle w:val="a4"/>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ПРЕДМЕТ ТРУДОВОГО ДОГОВОРА</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1.1. Работник принимается для выполнения работы в должности дворника с окладом _______ (___________) рублей в месяц.</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1.2. Работник обязан приступить к работе с "___"________ ___ г.</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1.3. Настоящий договор заключен на неопределенный срок.</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1.4. Настоящий трудовой договор вступает в силу с момента подписания его обеими сторонами.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1.5. Работа у Работодателя является для Работника основным местом работы.</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1.6. Работнику устанавливается испытательный срок в _____ месяца (не более 3-х месяцев) с момента начала работы, указанного в п. 1.2 настоящего договора.</w:t>
      </w:r>
    </w:p>
    <w:p w:rsidR="00406B68" w:rsidRDefault="00406B68" w:rsidP="00406B68">
      <w:pPr>
        <w:pStyle w:val="a4"/>
        <w:jc w:val="center"/>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ОБЯЗАННОСТИ СТОРОН</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2.1. Работник подчиняется непосредственно ___________________.</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2.2. Работник обязан:</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2.2.1. Выполнять следующие должностные обязанности: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Уборка улиц, тротуаров, участков и площадей, прилегающих к обслуживаемому домовладению.</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Своевременная очистка от снега и льда тротуаров, мостовых и дорожек, посыпка их песком.</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Очистка пожарных колодцев для свободного доступа к ним в любое время.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Рытье и прочистка канавок и лотков для стока воды.</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Промывка уличных урн и периодическая очистка их от мусора.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Поливка водой дворов, мостовых и тротуаров.</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Наблюдение за своевременной очисткой дворовых мусорных ящиков, общественных туалетов и их санитарным состоянием, поддержание чистоты на лестничных клетках и других местах общего пользования вне квартир; за исправностью и сохранностью всего наружного домового оборудования и имущества (заборов, лестниц, карнизов, водосточных труб, урн, вывесок и т.д.), за сохранностью зеленых насаждений и их ограждений; за сохранностью погребов, сараев, складов, а в отсутствие жильцов - и их квартир.</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Вывешивание флагов на фасадах домов, а также снятие и хранение их.</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Своевременное зажигание и тушение фонарей на обслуживаемой территории. Контроль за выездом и въездом жильцов.</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Сообщение о нарушениях управляющему домом, участковому инспектору или в отделение полиции. Участие в обходах территорий домовладения, проводимых полицией.</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Принятие мер по предупреждению преступлений и нарушений порядка.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Немедленное сообщение о совершенном преступлении в отделение полиции; охрана следов преступления до прибытия представителей полиции.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Оказание помощи лицам, пострадавшим от несчастных случаев, престарелым, больным, детям и т.д.</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Выполнение иных работ по уборке закрепленной территории.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2.2.2. Беречь имущество Работодателя, не разглашать информацию и сведения, являющиеся коммерческой тайной Работодателя.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2.2.3. Не давать интервью, не проводить встречи и переговоры, касающиеся деятельности организации, без разрешения ее руководства.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2.2.4. Соблюдать установленные у Работодателя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 2.2.1 настоящего трудового договора.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2.2.5. Соблюдать требования охраны труда, техники безопасности и производственной санитарии.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2.3. Работник имеет право на: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2.3.1. Предоставление работы, обусловленной п. 1.1 настоящего договора.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2.4. Работник также имеет другие права, предусмотренные Трудовым кодексом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2.5. Работодатель обязуется: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2.5.1.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lastRenderedPageBreak/>
        <w:t>2.5.2. Обеспечить безопасные условия работы в соответствии с требованиями Правил техники безопасности и законодательства о труде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2.5.3. Осуществлять обязательное социальное страхование Работника от несчастных случаев на производстве и профессиональных заболеваний.</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2.5.4. Ознакомить Работника с требованиями охраны труда, иными локальными нормативными актами, непосредственно связанными с его трудовой деятельностью, и Правилами внутреннего трудового распорядка.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2.5.5.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 Работодатель вправе:</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2.6.1. Поощрять Работника за добросовестный эффективный труд путем выплаты премий, вознаграждений в порядке и на условиях, установленных у Работодателя,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Работодателя.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2.6.2. Оплачивать в случае производственной необходимости в целях повышения квалификации Работника его обучение.</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2.6.3. Требовать от Работника исполнения им трудовых обязанностей и бережного отношения к имуществу Работодателя.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2.6.4. Привлекать Работника к дисциплинарной и материальной ответственности в порядке, установленном Правилами внутреннего трудового распорядка и нормами действующего законодательства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2.6.6. Проводить в соответствии с Положением об оценке эффективности труда оценку эффективности деятельности Работника.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2.6.7. С согласия Работника привлекать его к выполнению отдельных поручений, не входящих в должностные обязанности Работника.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2.6.8. С согласия Работника привлекать его к выполнению дополнительной работы по другой или такой же профессии (должности) за дополнительную плату.</w:t>
      </w:r>
    </w:p>
    <w:p w:rsidR="000F5222"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2.6.9. Осуществлять иные права, предусмотренные действующим законодательством Российской Федерации, локальными нормативными актами.</w:t>
      </w:r>
    </w:p>
    <w:p w:rsidR="00406B68" w:rsidRPr="00406B68" w:rsidRDefault="00406B68" w:rsidP="00406B68">
      <w:pPr>
        <w:pStyle w:val="a4"/>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РЕЖИМ РАБОЧЕГО ВРЕМЕНИ. ОТПУСКА</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3.1. Работнику устанавливается следующий режим рабочего врем</w:t>
      </w:r>
      <w:r w:rsidR="00406B68">
        <w:rPr>
          <w:rFonts w:ascii="Times New Roman" w:hAnsi="Times New Roman" w:cs="Times New Roman"/>
          <w:sz w:val="20"/>
          <w:szCs w:val="20"/>
          <w:lang w:eastAsia="ru-RU"/>
        </w:rPr>
        <w:t>ени: __________________________</w:t>
      </w:r>
      <w:r w:rsidRPr="00406B68">
        <w:rPr>
          <w:rFonts w:ascii="Times New Roman" w:hAnsi="Times New Roman" w:cs="Times New Roman"/>
          <w:sz w:val="20"/>
          <w:szCs w:val="20"/>
          <w:lang w:eastAsia="ru-RU"/>
        </w:rPr>
        <w:t>.</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3.2. Труд Работника по должности, указанной в п. 1.1 договора, осуществляется в нормальных условиях.</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3.3. Время начала работы: ___________________</w:t>
      </w:r>
      <w:r w:rsidR="00406B68">
        <w:rPr>
          <w:rFonts w:ascii="Times New Roman" w:hAnsi="Times New Roman" w:cs="Times New Roman"/>
          <w:sz w:val="20"/>
          <w:szCs w:val="20"/>
          <w:lang w:eastAsia="ru-RU"/>
        </w:rPr>
        <w:t>___</w:t>
      </w:r>
      <w:r w:rsidRPr="00406B68">
        <w:rPr>
          <w:rFonts w:ascii="Times New Roman" w:hAnsi="Times New Roman" w:cs="Times New Roman"/>
          <w:sz w:val="20"/>
          <w:szCs w:val="20"/>
          <w:lang w:eastAsia="ru-RU"/>
        </w:rPr>
        <w:t>.</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Время окончания рабо</w:t>
      </w:r>
      <w:r w:rsidR="00406B68">
        <w:rPr>
          <w:rFonts w:ascii="Times New Roman" w:hAnsi="Times New Roman" w:cs="Times New Roman"/>
          <w:sz w:val="20"/>
          <w:szCs w:val="20"/>
          <w:lang w:eastAsia="ru-RU"/>
        </w:rPr>
        <w:t>ты: ________________________</w:t>
      </w:r>
      <w:r w:rsidRPr="00406B68">
        <w:rPr>
          <w:rFonts w:ascii="Times New Roman" w:hAnsi="Times New Roman" w:cs="Times New Roman"/>
          <w:sz w:val="20"/>
          <w:szCs w:val="20"/>
          <w:lang w:eastAsia="ru-RU"/>
        </w:rPr>
        <w:t>.</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xml:space="preserve">3.4. В течение рабочего дня Работнику устанавливается перерыв для отдыха и питания с ____ час. до ____ </w:t>
      </w:r>
      <w:proofErr w:type="gramStart"/>
      <w:r w:rsidRPr="00406B68">
        <w:rPr>
          <w:rFonts w:ascii="Times New Roman" w:hAnsi="Times New Roman" w:cs="Times New Roman"/>
          <w:sz w:val="20"/>
          <w:szCs w:val="20"/>
          <w:lang w:eastAsia="ru-RU"/>
        </w:rPr>
        <w:t>час.,</w:t>
      </w:r>
      <w:proofErr w:type="gramEnd"/>
      <w:r w:rsidRPr="00406B68">
        <w:rPr>
          <w:rFonts w:ascii="Times New Roman" w:hAnsi="Times New Roman" w:cs="Times New Roman"/>
          <w:sz w:val="20"/>
          <w:szCs w:val="20"/>
          <w:lang w:eastAsia="ru-RU"/>
        </w:rPr>
        <w:t xml:space="preserve"> который в рабочее время не включается.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3.5. Работнику ежегодно предоставляется отпуск продолжительностью _____ (не менее 28) календарных дней. Отпуск за первый год работы предоставляется по истечении шести месяцев непрерывной работы у Работодателя.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По соглашению сторон оплачиваемый отпуск Работнику может быть предоставлен и до истечения шести месяцев.</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3.6.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3.7.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3.7.1. Работа в выходной и нерабочий праздничный день оплачивается 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3.7.2. При выполнении Работником с его письменного согласия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устанавливаемом дополнительным соглашением сторон трудового договора.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lastRenderedPageBreak/>
        <w:t>3.7.3.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3.8. Время простоя по вине Работодателя оплачивается в размере не менее двух третей средней заработной платы Работника.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Время простоя по причинам, не зависящим от Работодателя и Работника, оплачивается в размере не менее двух третей тарифной ставки (оклада).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Время простоя по вине Работника не оплачивается.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3.9. Условия и размеры выплаты Работодателем Работнику поощрений устанавливаются в _______________.</w:t>
      </w:r>
    </w:p>
    <w:p w:rsidR="000F5222"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3.10. Из заработной платы Работника могут производиться удержания в случаях, предусмотренных законодательством Российской Федерации.</w:t>
      </w:r>
    </w:p>
    <w:p w:rsidR="00406B68" w:rsidRPr="00406B68" w:rsidRDefault="00406B68" w:rsidP="00406B68">
      <w:pPr>
        <w:pStyle w:val="a4"/>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ОТВЕТСТВЕННОСТЬ СТОРОН</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4.2. Работодатель несет материальную и иную ответственность согласно действующему законодательству в случаях:</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а) незаконного лишения Работника возможности трудиться;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б) причинения Работнику ущерба в результате увечья или иного повреждения здоровья, связанного с исполнением им своих трудовых обязанностей;</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 причинения ущерба имуществу Работника;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г) задержки выплаты заработной платы и других выплат, причитающихся Работнику;</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д) в других случаях, предусмотренных законодательством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4.3.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F5222"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4.4. Каждая из сторон обязана доказывать сумму причиненного ущерба.</w:t>
      </w:r>
    </w:p>
    <w:p w:rsidR="00406B68" w:rsidRPr="00406B68" w:rsidRDefault="00406B68" w:rsidP="00406B68">
      <w:pPr>
        <w:pStyle w:val="a4"/>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ПРЕКРАЩЕНИЕ ТРУДОВОГО ДОГОВОРА</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5.1. Основаниями прекращения трудового договора являются: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 соглашение сторон (ст. 78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 расторжение трудового договора по инициативе Работника (ст. 80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4) расторжение трудового договора по инициативе Работодателя (ст. ст. 71 и 81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 75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7) отказ Работника от продолжения работы в связи с изменением определенных сторонами условий трудового договора (ч. 4 ст. 74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 73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9) отказ Работника от перевода на работу в другую местность вместе с Работодателем (ч. 1 ст. 72.1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10) обстоятельства, не зависящие от воли сторон (ст. 83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11) нарушение установленных федеральными законами правил заключения трудового договора, если это нарушение исключает возможность продолжения работы (ст. 84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Трудовой договор может быть прекращен и по другим основаниям, предусмотренным федеральными законами.</w:t>
      </w:r>
    </w:p>
    <w:p w:rsidR="000F5222"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lastRenderedPageBreak/>
        <w:t>5.2.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406B68" w:rsidRPr="00406B68" w:rsidRDefault="00406B68" w:rsidP="00406B68">
      <w:pPr>
        <w:pStyle w:val="a4"/>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ГАРАНТИИ И КОМПЕНСАЦИИ</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6.2. 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Выходное пособие в размере двухнедельного среднего заработка выплачивается Работнику при расторжении трудового договора в связи с:</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призывом Работника на военную службу или направлением его на заменяющую ее альтернативную гражданскую службу (п. 1 ч. 1 ст. 83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восстановлением на работе работника, ранее выполнявшего эту работу (п. 2 ч. 1 ст. 83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отказом Работника от перевода на работу в другую местность вместе с Работодателем (п. 9 ч. 1 ст. 77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отказом Работника от продолжения работы в связи с изменением определенных сторонами условий трудового договора (п. 7 ч. 1 ст. 77 ТК РФ).</w:t>
      </w:r>
    </w:p>
    <w:p w:rsidR="000F5222"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406B68" w:rsidRPr="00406B68" w:rsidRDefault="00406B68" w:rsidP="00406B68">
      <w:pPr>
        <w:pStyle w:val="a4"/>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ВИДЫ И УСЛОВИЯ СОЦИАЛЬНОГО СТРАХОВАНИЯ</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7.1. Работодатель гарантирует обеспечение страхования Работника в системе обязательного социального страхования, страховым обеспечением по которому является: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 оплата медицинскому учреждению расходов, связанных с предоставлением застрахованному лицу необходимой медицинской помощи;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2) пенсия по старости;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3) пенсия по инвалидности;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4) пенсия по случаю потери кормильца;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5) пособие по временной нетрудоспособности;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6) пособие в связи с трудовым увечьем и профессиональным заболеванием;</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7) пособие по беременности и родам;</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8) ежемесячное пособие по уходу за ребенком до достижения им возраста полутора лет;</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9) пособие по безработице;</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10) единовременное пособие женщинам, вставшим на учет в медицинских учреждениях в ранние сроки беременности;</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11) единовременное пособие при рождении ребенка;</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12) пособие на санаторно-курортное лечение;</w:t>
      </w:r>
    </w:p>
    <w:p w:rsidR="000F5222"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13) социальное пособие на погребение.</w:t>
      </w:r>
    </w:p>
    <w:p w:rsidR="00406B68" w:rsidRPr="00406B68" w:rsidRDefault="00406B68" w:rsidP="00406B68">
      <w:pPr>
        <w:pStyle w:val="a4"/>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ОСОБЫЕ УСЛОВИЯ</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8.1.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8.2.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lastRenderedPageBreak/>
        <w:t>8.3.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8.4. Договор составлен в двух экземплярах, имеющих одинаковую юридическую силу, один из которых хранится у Работодателя, а другой - у Работника.</w:t>
      </w:r>
    </w:p>
    <w:p w:rsidR="00406B68" w:rsidRDefault="00406B68" w:rsidP="00406B68">
      <w:pPr>
        <w:pStyle w:val="a4"/>
        <w:rPr>
          <w:rFonts w:ascii="Times New Roman" w:hAnsi="Times New Roman" w:cs="Times New Roman"/>
          <w:sz w:val="20"/>
          <w:szCs w:val="20"/>
          <w:lang w:eastAsia="ru-RU"/>
        </w:rPr>
      </w:pPr>
    </w:p>
    <w:p w:rsidR="000F5222" w:rsidRDefault="000F5222" w:rsidP="00406B68">
      <w:pPr>
        <w:pStyle w:val="a4"/>
        <w:numPr>
          <w:ilvl w:val="0"/>
          <w:numId w:val="1"/>
        </w:numPr>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АДРЕСА И РЕКВИЗИТЫ СТОРОН</w:t>
      </w:r>
    </w:p>
    <w:p w:rsidR="00406B68" w:rsidRPr="00406B68" w:rsidRDefault="00406B68" w:rsidP="00406B68">
      <w:pPr>
        <w:pStyle w:val="a4"/>
        <w:ind w:left="720"/>
        <w:rPr>
          <w:rFonts w:ascii="Times New Roman" w:hAnsi="Times New Roman" w:cs="Times New Roman"/>
          <w:sz w:val="20"/>
          <w:szCs w:val="20"/>
          <w:lang w:eastAsia="ru-RU"/>
        </w:rPr>
      </w:pPr>
    </w:p>
    <w:p w:rsidR="000F5222" w:rsidRPr="00406B68" w:rsidRDefault="000F5222" w:rsidP="00406B68">
      <w:pPr>
        <w:pStyle w:val="a4"/>
        <w:jc w:val="both"/>
        <w:rPr>
          <w:rFonts w:ascii="Times New Roman" w:hAnsi="Times New Roman" w:cs="Times New Roman"/>
          <w:sz w:val="20"/>
          <w:szCs w:val="20"/>
          <w:lang w:eastAsia="ru-RU"/>
        </w:rPr>
      </w:pPr>
      <w:r w:rsidRPr="00406B68">
        <w:rPr>
          <w:rFonts w:ascii="Times New Roman" w:hAnsi="Times New Roman" w:cs="Times New Roman"/>
          <w:sz w:val="20"/>
          <w:szCs w:val="20"/>
          <w:lang w:eastAsia="ru-RU"/>
        </w:rPr>
        <w:t>Работодатель: _________________________________________________________</w:t>
      </w:r>
    </w:p>
    <w:p w:rsidR="000F5222" w:rsidRPr="00406B68" w:rsidRDefault="000F5222" w:rsidP="00406B68">
      <w:pPr>
        <w:pStyle w:val="a4"/>
        <w:jc w:val="both"/>
        <w:rPr>
          <w:rFonts w:ascii="Times New Roman" w:hAnsi="Times New Roman" w:cs="Times New Roman"/>
          <w:sz w:val="20"/>
          <w:szCs w:val="20"/>
          <w:lang w:eastAsia="ru-RU"/>
        </w:rPr>
      </w:pPr>
      <w:r w:rsidRPr="00406B68">
        <w:rPr>
          <w:rFonts w:ascii="Times New Roman" w:hAnsi="Times New Roman" w:cs="Times New Roman"/>
          <w:sz w:val="20"/>
          <w:szCs w:val="20"/>
          <w:lang w:eastAsia="ru-RU"/>
        </w:rPr>
        <w:t>___________________________________________________________________________</w:t>
      </w:r>
    </w:p>
    <w:p w:rsidR="000F5222" w:rsidRPr="00406B68" w:rsidRDefault="000F5222" w:rsidP="00406B68">
      <w:pPr>
        <w:pStyle w:val="a4"/>
        <w:jc w:val="both"/>
        <w:rPr>
          <w:rFonts w:ascii="Times New Roman" w:hAnsi="Times New Roman" w:cs="Times New Roman"/>
          <w:sz w:val="20"/>
          <w:szCs w:val="20"/>
          <w:lang w:eastAsia="ru-RU"/>
        </w:rPr>
      </w:pPr>
      <w:r w:rsidRPr="00406B68">
        <w:rPr>
          <w:rFonts w:ascii="Times New Roman" w:hAnsi="Times New Roman" w:cs="Times New Roman"/>
          <w:sz w:val="20"/>
          <w:szCs w:val="20"/>
          <w:lang w:eastAsia="ru-RU"/>
        </w:rPr>
        <w:t>___________________________________________________________________________</w:t>
      </w:r>
    </w:p>
    <w:p w:rsidR="000F5222" w:rsidRPr="00406B68" w:rsidRDefault="000F5222" w:rsidP="00406B68">
      <w:pPr>
        <w:pStyle w:val="a4"/>
        <w:jc w:val="both"/>
        <w:rPr>
          <w:rFonts w:ascii="Times New Roman" w:hAnsi="Times New Roman" w:cs="Times New Roman"/>
          <w:sz w:val="20"/>
          <w:szCs w:val="20"/>
          <w:lang w:eastAsia="ru-RU"/>
        </w:rPr>
      </w:pPr>
      <w:r w:rsidRPr="00406B68">
        <w:rPr>
          <w:rFonts w:ascii="Times New Roman" w:hAnsi="Times New Roman" w:cs="Times New Roman"/>
          <w:sz w:val="20"/>
          <w:szCs w:val="20"/>
          <w:lang w:eastAsia="ru-RU"/>
        </w:rPr>
        <w:t>Работник: _____________________________________________________________</w:t>
      </w:r>
    </w:p>
    <w:p w:rsidR="000F5222" w:rsidRPr="00406B68" w:rsidRDefault="000F5222" w:rsidP="00406B68">
      <w:pPr>
        <w:pStyle w:val="a4"/>
        <w:jc w:val="both"/>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паспорт: серия _______ номер ________, выдан ______________________________</w:t>
      </w:r>
    </w:p>
    <w:p w:rsidR="000F5222" w:rsidRPr="00406B68" w:rsidRDefault="000F5222" w:rsidP="00406B68">
      <w:pPr>
        <w:pStyle w:val="a4"/>
        <w:jc w:val="both"/>
        <w:rPr>
          <w:rFonts w:ascii="Times New Roman" w:hAnsi="Times New Roman" w:cs="Times New Roman"/>
          <w:sz w:val="20"/>
          <w:szCs w:val="20"/>
          <w:lang w:eastAsia="ru-RU"/>
        </w:rPr>
      </w:pPr>
      <w:r w:rsidRPr="00406B68">
        <w:rPr>
          <w:rFonts w:ascii="Times New Roman" w:hAnsi="Times New Roman" w:cs="Times New Roman"/>
          <w:sz w:val="20"/>
          <w:szCs w:val="20"/>
          <w:lang w:eastAsia="ru-RU"/>
        </w:rPr>
        <w:t>_____________________________ "___"____________ ____ г., зарегистрирован(а)</w:t>
      </w:r>
    </w:p>
    <w:p w:rsidR="000F5222" w:rsidRPr="00406B68" w:rsidRDefault="000F5222" w:rsidP="00406B68">
      <w:pPr>
        <w:pStyle w:val="a4"/>
        <w:jc w:val="both"/>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по адресу ________________________________________________________________.</w:t>
      </w:r>
    </w:p>
    <w:p w:rsid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xml:space="preserve">                          </w:t>
      </w:r>
    </w:p>
    <w:p w:rsidR="00406B68" w:rsidRDefault="00406B68" w:rsidP="00406B68">
      <w:pPr>
        <w:pStyle w:val="a4"/>
        <w:rPr>
          <w:rFonts w:ascii="Times New Roman" w:hAnsi="Times New Roman" w:cs="Times New Roman"/>
          <w:sz w:val="20"/>
          <w:szCs w:val="20"/>
          <w:lang w:eastAsia="ru-RU"/>
        </w:rPr>
      </w:pPr>
    </w:p>
    <w:p w:rsidR="000F5222" w:rsidRDefault="000F5222" w:rsidP="00406B68">
      <w:pPr>
        <w:pStyle w:val="a4"/>
        <w:jc w:val="center"/>
        <w:rPr>
          <w:rFonts w:ascii="Times New Roman" w:hAnsi="Times New Roman" w:cs="Times New Roman"/>
          <w:sz w:val="20"/>
          <w:szCs w:val="20"/>
          <w:lang w:eastAsia="ru-RU"/>
        </w:rPr>
      </w:pPr>
      <w:r w:rsidRPr="00406B68">
        <w:rPr>
          <w:rFonts w:ascii="Times New Roman" w:hAnsi="Times New Roman" w:cs="Times New Roman"/>
          <w:sz w:val="20"/>
          <w:szCs w:val="20"/>
          <w:lang w:eastAsia="ru-RU"/>
        </w:rPr>
        <w:t>ПОДПИСИ СТОРОН:</w:t>
      </w:r>
    </w:p>
    <w:p w:rsidR="00406B68" w:rsidRPr="00406B68" w:rsidRDefault="00406B68" w:rsidP="00406B68">
      <w:pPr>
        <w:pStyle w:val="a4"/>
        <w:jc w:val="center"/>
        <w:rPr>
          <w:rFonts w:ascii="Times New Roman" w:hAnsi="Times New Roman" w:cs="Times New Roman"/>
          <w:sz w:val="20"/>
          <w:szCs w:val="20"/>
          <w:lang w:eastAsia="ru-RU"/>
        </w:rPr>
      </w:pP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xml:space="preserve">           </w:t>
      </w:r>
      <w:proofErr w:type="gramStart"/>
      <w:r w:rsidRPr="00406B68">
        <w:rPr>
          <w:rFonts w:ascii="Times New Roman" w:hAnsi="Times New Roman" w:cs="Times New Roman"/>
          <w:sz w:val="20"/>
          <w:szCs w:val="20"/>
          <w:lang w:eastAsia="ru-RU"/>
        </w:rPr>
        <w:t xml:space="preserve">Работодатель:   </w:t>
      </w:r>
      <w:proofErr w:type="gramEnd"/>
      <w:r w:rsidRPr="00406B68">
        <w:rPr>
          <w:rFonts w:ascii="Times New Roman" w:hAnsi="Times New Roman" w:cs="Times New Roman"/>
          <w:sz w:val="20"/>
          <w:szCs w:val="20"/>
          <w:lang w:eastAsia="ru-RU"/>
        </w:rPr>
        <w:t xml:space="preserve">                      </w:t>
      </w:r>
      <w:r w:rsidR="00406B68">
        <w:rPr>
          <w:rFonts w:ascii="Times New Roman" w:hAnsi="Times New Roman" w:cs="Times New Roman"/>
          <w:sz w:val="20"/>
          <w:szCs w:val="20"/>
          <w:lang w:eastAsia="ru-RU"/>
        </w:rPr>
        <w:tab/>
      </w:r>
      <w:r w:rsidR="00406B68">
        <w:rPr>
          <w:rFonts w:ascii="Times New Roman" w:hAnsi="Times New Roman" w:cs="Times New Roman"/>
          <w:sz w:val="20"/>
          <w:szCs w:val="20"/>
          <w:lang w:eastAsia="ru-RU"/>
        </w:rPr>
        <w:tab/>
      </w:r>
      <w:r w:rsidR="00406B68">
        <w:rPr>
          <w:rFonts w:ascii="Times New Roman" w:hAnsi="Times New Roman" w:cs="Times New Roman"/>
          <w:sz w:val="20"/>
          <w:szCs w:val="20"/>
          <w:lang w:eastAsia="ru-RU"/>
        </w:rPr>
        <w:tab/>
      </w:r>
      <w:r w:rsidR="00406B68">
        <w:rPr>
          <w:rFonts w:ascii="Times New Roman" w:hAnsi="Times New Roman" w:cs="Times New Roman"/>
          <w:sz w:val="20"/>
          <w:szCs w:val="20"/>
          <w:lang w:eastAsia="ru-RU"/>
        </w:rPr>
        <w:tab/>
      </w:r>
      <w:r w:rsidRPr="00406B68">
        <w:rPr>
          <w:rFonts w:ascii="Times New Roman" w:hAnsi="Times New Roman" w:cs="Times New Roman"/>
          <w:sz w:val="20"/>
          <w:szCs w:val="20"/>
          <w:lang w:eastAsia="ru-RU"/>
        </w:rPr>
        <w:t xml:space="preserve">         Работник:</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xml:space="preserve">   ______________/______________       </w:t>
      </w:r>
      <w:r w:rsidR="00406B68">
        <w:rPr>
          <w:rFonts w:ascii="Times New Roman" w:hAnsi="Times New Roman" w:cs="Times New Roman"/>
          <w:sz w:val="20"/>
          <w:szCs w:val="20"/>
          <w:lang w:eastAsia="ru-RU"/>
        </w:rPr>
        <w:tab/>
      </w:r>
      <w:r w:rsidR="00406B68">
        <w:rPr>
          <w:rFonts w:ascii="Times New Roman" w:hAnsi="Times New Roman" w:cs="Times New Roman"/>
          <w:sz w:val="20"/>
          <w:szCs w:val="20"/>
          <w:lang w:eastAsia="ru-RU"/>
        </w:rPr>
        <w:tab/>
      </w:r>
      <w:r w:rsidR="00406B68">
        <w:rPr>
          <w:rFonts w:ascii="Times New Roman" w:hAnsi="Times New Roman" w:cs="Times New Roman"/>
          <w:sz w:val="20"/>
          <w:szCs w:val="20"/>
          <w:lang w:eastAsia="ru-RU"/>
        </w:rPr>
        <w:tab/>
      </w:r>
      <w:r w:rsidRPr="00406B68">
        <w:rPr>
          <w:rFonts w:ascii="Times New Roman" w:hAnsi="Times New Roman" w:cs="Times New Roman"/>
          <w:sz w:val="20"/>
          <w:szCs w:val="20"/>
          <w:lang w:eastAsia="ru-RU"/>
        </w:rPr>
        <w:t xml:space="preserve">            _______________________</w:t>
      </w:r>
    </w:p>
    <w:p w:rsidR="000F5222" w:rsidRPr="00406B68" w:rsidRDefault="000F5222" w:rsidP="00406B68">
      <w:pPr>
        <w:pStyle w:val="a4"/>
        <w:rPr>
          <w:rFonts w:ascii="Times New Roman" w:hAnsi="Times New Roman" w:cs="Times New Roman"/>
          <w:sz w:val="20"/>
          <w:szCs w:val="20"/>
          <w:lang w:eastAsia="ru-RU"/>
        </w:rPr>
      </w:pPr>
      <w:r w:rsidRPr="00406B68">
        <w:rPr>
          <w:rFonts w:ascii="Times New Roman" w:hAnsi="Times New Roman" w:cs="Times New Roman"/>
          <w:sz w:val="20"/>
          <w:szCs w:val="20"/>
          <w:lang w:eastAsia="ru-RU"/>
        </w:rPr>
        <w:t xml:space="preserve">               М.П.</w:t>
      </w:r>
    </w:p>
    <w:p w:rsidR="00406B68" w:rsidRPr="00406B68" w:rsidRDefault="00406B68" w:rsidP="00406B68">
      <w:pPr>
        <w:pStyle w:val="a4"/>
        <w:rPr>
          <w:rFonts w:ascii="Times New Roman" w:hAnsi="Times New Roman" w:cs="Times New Roman"/>
          <w:sz w:val="20"/>
          <w:szCs w:val="20"/>
        </w:rPr>
      </w:pPr>
      <w:bookmarkStart w:id="0" w:name="_GoBack"/>
      <w:bookmarkEnd w:id="0"/>
    </w:p>
    <w:sectPr w:rsidR="00406B68" w:rsidRPr="0040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6672"/>
    <w:multiLevelType w:val="hybridMultilevel"/>
    <w:tmpl w:val="982E9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22"/>
    <w:rsid w:val="000F5222"/>
    <w:rsid w:val="00406B68"/>
    <w:rsid w:val="0050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31CAE-9D23-41F2-B037-E79C0201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F52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522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0F5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5222"/>
    <w:rPr>
      <w:rFonts w:ascii="Courier New" w:eastAsia="Times New Roman" w:hAnsi="Courier New" w:cs="Courier New"/>
      <w:sz w:val="20"/>
      <w:szCs w:val="20"/>
      <w:lang w:eastAsia="ru-RU"/>
    </w:rPr>
  </w:style>
  <w:style w:type="paragraph" w:styleId="a3">
    <w:name w:val="Normal (Web)"/>
    <w:basedOn w:val="a"/>
    <w:uiPriority w:val="99"/>
    <w:semiHidden/>
    <w:unhideWhenUsed/>
    <w:rsid w:val="000F5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06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2020-01-12T11:22:00Z</dcterms:created>
  <dcterms:modified xsi:type="dcterms:W3CDTF">2020-01-12T12:03:00Z</dcterms:modified>
</cp:coreProperties>
</file>